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C2" w:rsidRDefault="00E06FC2" w:rsidP="00E06FC2">
      <w:r>
        <w:rPr>
          <w:rFonts w:hint="cs"/>
          <w:b/>
          <w:bCs/>
          <w:sz w:val="36"/>
          <w:szCs w:val="36"/>
          <w:u w:val="single"/>
          <w:cs/>
        </w:rPr>
        <w:t xml:space="preserve"> </w:t>
      </w:r>
    </w:p>
    <w:p w:rsidR="00E06FC2" w:rsidRDefault="00E06FC2" w:rsidP="00E06FC2"/>
    <w:p w:rsidR="00E06FC2" w:rsidRDefault="00E06FC2" w:rsidP="00E06FC2">
      <w:r>
        <w:t xml:space="preserve">    </w:t>
      </w:r>
      <w:r>
        <w:rPr>
          <w:noProof/>
        </w:rPr>
        <w:drawing>
          <wp:inline distT="0" distB="0" distL="0" distR="0" wp14:anchorId="77EA6F59" wp14:editId="77BE9766">
            <wp:extent cx="2733675" cy="2295525"/>
            <wp:effectExtent l="0" t="0" r="9525" b="9525"/>
            <wp:docPr id="4" name="Picture 3" descr="โรงพยาบาลบางมูลนา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โรงพยาบาลบางมูลนาก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56" cy="22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C2" w:rsidRPr="005F0EBA" w:rsidRDefault="00E06FC2" w:rsidP="00E06FC2">
      <w:pPr>
        <w:jc w:val="center"/>
        <w:rPr>
          <w:b/>
          <w:bCs/>
          <w:sz w:val="36"/>
          <w:szCs w:val="36"/>
          <w:u w:val="single"/>
        </w:rPr>
      </w:pPr>
      <w:r w:rsidRPr="005F0EBA">
        <w:rPr>
          <w:rFonts w:hint="cs"/>
          <w:b/>
          <w:bCs/>
          <w:sz w:val="36"/>
          <w:szCs w:val="36"/>
          <w:u w:val="single"/>
          <w:cs/>
        </w:rPr>
        <w:t xml:space="preserve">ลงทะเบียนเพื่อขอรับการฉีดวัคซีนได้ที่ </w:t>
      </w:r>
    </w:p>
    <w:p w:rsidR="00E06FC2" w:rsidRPr="00366A23" w:rsidRDefault="00E06FC2" w:rsidP="00E06FC2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66A23">
        <w:rPr>
          <w:rFonts w:hint="cs"/>
          <w:b/>
          <w:bCs/>
          <w:sz w:val="32"/>
          <w:szCs w:val="32"/>
          <w:cs/>
        </w:rPr>
        <w:t>แอปพลิ</w:t>
      </w:r>
      <w:proofErr w:type="spellStart"/>
      <w:r w:rsidRPr="00366A23">
        <w:rPr>
          <w:rFonts w:hint="cs"/>
          <w:b/>
          <w:bCs/>
          <w:sz w:val="32"/>
          <w:szCs w:val="32"/>
          <w:cs/>
        </w:rPr>
        <w:t>เค</w:t>
      </w:r>
      <w:proofErr w:type="spellEnd"/>
      <w:r w:rsidRPr="00366A23">
        <w:rPr>
          <w:rFonts w:hint="cs"/>
          <w:b/>
          <w:bCs/>
          <w:sz w:val="32"/>
          <w:szCs w:val="32"/>
          <w:cs/>
        </w:rPr>
        <w:t>ชัน (</w:t>
      </w:r>
      <w:r w:rsidRPr="00366A23">
        <w:rPr>
          <w:b/>
          <w:bCs/>
          <w:sz w:val="32"/>
          <w:szCs w:val="32"/>
        </w:rPr>
        <w:t>application</w:t>
      </w:r>
      <w:r w:rsidRPr="00366A23">
        <w:rPr>
          <w:rFonts w:hint="cs"/>
          <w:b/>
          <w:bCs/>
          <w:sz w:val="32"/>
          <w:szCs w:val="32"/>
          <w:cs/>
        </w:rPr>
        <w:t>)</w:t>
      </w:r>
      <w:r w:rsidRPr="00366A23">
        <w:rPr>
          <w:b/>
          <w:bCs/>
          <w:sz w:val="32"/>
          <w:szCs w:val="32"/>
        </w:rPr>
        <w:t xml:space="preserve"> </w:t>
      </w:r>
      <w:r w:rsidRPr="00366A23">
        <w:rPr>
          <w:rFonts w:hint="cs"/>
          <w:b/>
          <w:bCs/>
          <w:sz w:val="32"/>
          <w:szCs w:val="32"/>
          <w:cs/>
        </w:rPr>
        <w:t>หมอพร้อม</w:t>
      </w:r>
      <w:r w:rsidRPr="00366A23">
        <w:rPr>
          <w:b/>
          <w:bCs/>
          <w:sz w:val="32"/>
          <w:szCs w:val="32"/>
        </w:rPr>
        <w:t xml:space="preserve"> /</w:t>
      </w:r>
      <w:r w:rsidRPr="00366A23">
        <w:rPr>
          <w:rFonts w:hint="cs"/>
          <w:b/>
          <w:bCs/>
          <w:sz w:val="32"/>
          <w:szCs w:val="32"/>
          <w:cs/>
        </w:rPr>
        <w:t>แอปพลิ</w:t>
      </w:r>
      <w:proofErr w:type="spellStart"/>
      <w:r w:rsidRPr="00366A23">
        <w:rPr>
          <w:rFonts w:hint="cs"/>
          <w:b/>
          <w:bCs/>
          <w:sz w:val="32"/>
          <w:szCs w:val="32"/>
          <w:cs/>
        </w:rPr>
        <w:t>เค</w:t>
      </w:r>
      <w:proofErr w:type="spellEnd"/>
      <w:r w:rsidRPr="00366A23">
        <w:rPr>
          <w:rFonts w:hint="cs"/>
          <w:b/>
          <w:bCs/>
          <w:sz w:val="32"/>
          <w:szCs w:val="32"/>
          <w:cs/>
        </w:rPr>
        <w:t>ชัน (</w:t>
      </w:r>
      <w:r w:rsidRPr="00366A23">
        <w:rPr>
          <w:b/>
          <w:bCs/>
          <w:sz w:val="32"/>
          <w:szCs w:val="32"/>
        </w:rPr>
        <w:t>application</w:t>
      </w:r>
      <w:r w:rsidRPr="00366A23">
        <w:rPr>
          <w:rFonts w:hint="cs"/>
          <w:b/>
          <w:bCs/>
          <w:sz w:val="32"/>
          <w:szCs w:val="32"/>
          <w:cs/>
        </w:rPr>
        <w:t>)</w:t>
      </w:r>
      <w:r w:rsidRPr="00366A23">
        <w:rPr>
          <w:b/>
          <w:bCs/>
          <w:sz w:val="32"/>
          <w:szCs w:val="32"/>
        </w:rPr>
        <w:t xml:space="preserve"> </w:t>
      </w:r>
      <w:r w:rsidRPr="00366A23">
        <w:rPr>
          <w:rFonts w:hint="cs"/>
          <w:b/>
          <w:bCs/>
          <w:sz w:val="32"/>
          <w:szCs w:val="32"/>
          <w:cs/>
        </w:rPr>
        <w:t xml:space="preserve">ของจังหวัด </w:t>
      </w:r>
    </w:p>
    <w:p w:rsidR="00E06FC2" w:rsidRPr="00366A23" w:rsidRDefault="00E06FC2" w:rsidP="00E06FC2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66A23">
        <w:rPr>
          <w:rFonts w:hint="cs"/>
          <w:b/>
          <w:bCs/>
          <w:sz w:val="32"/>
          <w:szCs w:val="32"/>
          <w:cs/>
        </w:rPr>
        <w:t xml:space="preserve">ลงทะเบียนกับอาสาสมัครสาธารณสุขประจำหมู่บ้าน (อสม) </w:t>
      </w:r>
    </w:p>
    <w:p w:rsidR="00E06FC2" w:rsidRDefault="00E06FC2" w:rsidP="00E06FC2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66A23">
        <w:rPr>
          <w:rFonts w:hint="cs"/>
          <w:b/>
          <w:bCs/>
          <w:sz w:val="32"/>
          <w:szCs w:val="32"/>
          <w:cs/>
        </w:rPr>
        <w:t xml:space="preserve">โรงพยาบาล หรือ รพ.สต.ใกล้บ้านท่าน  </w:t>
      </w:r>
    </w:p>
    <w:p w:rsidR="00E06FC2" w:rsidRDefault="00E06FC2" w:rsidP="00E06FC2">
      <w:pPr>
        <w:rPr>
          <w:b/>
          <w:bCs/>
          <w:sz w:val="32"/>
          <w:szCs w:val="32"/>
        </w:rPr>
      </w:pPr>
    </w:p>
    <w:p w:rsidR="00E06FC2" w:rsidRDefault="00E06FC2" w:rsidP="00E06FC2">
      <w:pPr>
        <w:rPr>
          <w:b/>
          <w:bCs/>
          <w:sz w:val="32"/>
          <w:szCs w:val="32"/>
        </w:rPr>
      </w:pPr>
    </w:p>
    <w:p w:rsidR="00E06FC2" w:rsidRDefault="00E06FC2" w:rsidP="00E06F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E06FC2" w:rsidRPr="00E06FC2" w:rsidRDefault="00E06FC2" w:rsidP="000C565C">
      <w:pPr>
        <w:numPr>
          <w:ilvl w:val="0"/>
          <w:numId w:val="8"/>
        </w:numPr>
        <w:contextualSpacing/>
        <w:rPr>
          <w:b/>
          <w:bCs/>
          <w:sz w:val="32"/>
          <w:szCs w:val="32"/>
        </w:rPr>
      </w:pPr>
      <w:r w:rsidRPr="00E06FC2">
        <w:rPr>
          <w:rFonts w:ascii="TH SarabunPSK" w:hAnsi="TH SarabunPSK" w:cs="TH SarabunPSK"/>
          <w:b/>
          <w:bCs/>
          <w:sz w:val="28"/>
          <w:cs/>
        </w:rPr>
        <w:t>อาการของผู้ป่วยไวรัสโค</w:t>
      </w:r>
      <w:proofErr w:type="spellStart"/>
      <w:r w:rsidRPr="00E06FC2">
        <w:rPr>
          <w:rFonts w:ascii="TH SarabunPSK" w:hAnsi="TH SarabunPSK" w:cs="TH SarabunPSK"/>
          <w:b/>
          <w:bCs/>
          <w:sz w:val="28"/>
          <w:cs/>
        </w:rPr>
        <w:t>โร</w:t>
      </w:r>
      <w:proofErr w:type="spellEnd"/>
      <w:r w:rsidRPr="00E06FC2">
        <w:rPr>
          <w:rFonts w:ascii="TH SarabunPSK" w:hAnsi="TH SarabunPSK" w:cs="TH SarabunPSK"/>
          <w:b/>
          <w:bCs/>
          <w:sz w:val="28"/>
          <w:cs/>
        </w:rPr>
        <w:t xml:space="preserve">นาสายพันธุ์ใหม่ 2019 มีอาการทั่วไป ได้แก่ อาการระบบทางเดินหายใจ มีไข้ ไอ หายใจถี่ หายใจลำบาก ในกรณีที่มีอาการรุนแรงมาก อาจทให้เกิดภาวะแทรกซ้อน เช่น ปอดบวม ปอดอักเสบ ไตวาย หรืออาจเสียชีวิต </w:t>
      </w:r>
    </w:p>
    <w:p w:rsidR="00E06FC2" w:rsidRDefault="00E06FC2" w:rsidP="00E06FC2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459F958" wp14:editId="5ABF6D0C">
            <wp:extent cx="2914650" cy="3880742"/>
            <wp:effectExtent l="0" t="0" r="0" b="5715"/>
            <wp:docPr id="1" name="Picture 3" descr="รู้ก่อนฉีด วัคซีนโควิด-19 - Thaihealth.or.th | สำนักงานกองทุนสนับสนุนการสร้างเสริมสุขภาพ  (สสส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ู้ก่อนฉีด วัคซีนโควิด-19 - Thaihealth.or.th | สำนักงานกองทุนสนับสนุนการสร้างเสริมสุขภาพ  (สสส.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" t="218" r="-981" b="-545"/>
                    <a:stretch/>
                  </pic:blipFill>
                  <pic:spPr bwMode="auto">
                    <a:xfrm>
                      <a:off x="0" y="0"/>
                      <a:ext cx="2918243" cy="388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FC2" w:rsidRDefault="00E06FC2" w:rsidP="00E06FC2">
      <w:pPr>
        <w:rPr>
          <w:b/>
          <w:bCs/>
          <w:sz w:val="32"/>
          <w:szCs w:val="32"/>
        </w:rPr>
      </w:pPr>
    </w:p>
    <w:p w:rsidR="00E06FC2" w:rsidRPr="00E06FC2" w:rsidRDefault="00E06FC2" w:rsidP="00E06FC2">
      <w:r>
        <w:rPr>
          <w:b/>
          <w:bCs/>
          <w:sz w:val="32"/>
          <w:szCs w:val="32"/>
        </w:rPr>
        <w:t xml:space="preserve"> </w:t>
      </w:r>
      <w:r w:rsidRPr="00E06FC2">
        <w:rPr>
          <w:noProof/>
        </w:rPr>
        <w:drawing>
          <wp:inline distT="0" distB="0" distL="0" distR="0" wp14:anchorId="53B868E8" wp14:editId="649D6478">
            <wp:extent cx="2571750" cy="2194169"/>
            <wp:effectExtent l="0" t="0" r="0" b="0"/>
            <wp:docPr id="2" name="Picture 1" descr="กรุงเทพมหานคร :: Bangkok Metropolitan Administ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กรุงเทพมหานคร :: Bangkok Metropolitan Administra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15" cy="22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C2" w:rsidRPr="00E06FC2" w:rsidRDefault="00E06FC2" w:rsidP="00E06FC2">
      <w:pPr>
        <w:numPr>
          <w:ilvl w:val="0"/>
          <w:numId w:val="8"/>
        </w:numPr>
        <w:ind w:left="0" w:hanging="142"/>
        <w:contextualSpacing/>
        <w:rPr>
          <w:rFonts w:ascii="TH SarabunPSK" w:hAnsi="TH SarabunPSK" w:cs="TH SarabunPSK"/>
          <w:b/>
          <w:bCs/>
        </w:rPr>
      </w:pPr>
      <w:r w:rsidRPr="00E06FC2">
        <w:rPr>
          <w:rFonts w:hint="cs"/>
          <w:noProof/>
          <w:lang w:val="th-TH"/>
        </w:rPr>
        <w:drawing>
          <wp:anchor distT="0" distB="0" distL="114300" distR="114300" simplePos="0" relativeHeight="251659264" behindDoc="0" locked="0" layoutInCell="1" allowOverlap="1" wp14:anchorId="052447C8" wp14:editId="5BE2849E">
            <wp:simplePos x="0" y="0"/>
            <wp:positionH relativeFrom="column">
              <wp:posOffset>-405765</wp:posOffset>
            </wp:positionH>
            <wp:positionV relativeFrom="paragraph">
              <wp:posOffset>2410460</wp:posOffset>
            </wp:positionV>
            <wp:extent cx="1181100" cy="914400"/>
            <wp:effectExtent l="0" t="0" r="0" b="0"/>
            <wp:wrapNone/>
            <wp:docPr id="11" name="รูปภาพ 11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FC2">
        <w:rPr>
          <w:rFonts w:ascii="TH SarabunPSK" w:hAnsi="TH SarabunPSK" w:cs="TH SarabunPSK"/>
          <w:b/>
          <w:bCs/>
          <w:cs/>
        </w:rPr>
        <w:t>ไวรัสโค</w:t>
      </w:r>
      <w:proofErr w:type="spellStart"/>
      <w:r w:rsidRPr="00E06FC2">
        <w:rPr>
          <w:rFonts w:ascii="TH SarabunPSK" w:hAnsi="TH SarabunPSK" w:cs="TH SarabunPSK"/>
          <w:b/>
          <w:bCs/>
          <w:cs/>
        </w:rPr>
        <w:t>โร</w:t>
      </w:r>
      <w:proofErr w:type="spellEnd"/>
      <w:r w:rsidRPr="00E06FC2">
        <w:rPr>
          <w:rFonts w:ascii="TH SarabunPSK" w:hAnsi="TH SarabunPSK" w:cs="TH SarabunPSK"/>
          <w:b/>
          <w:bCs/>
          <w:cs/>
        </w:rPr>
        <w:t>นา สายพันธุ์ใหม่ 2019  คือ ไวรัสโค</w:t>
      </w:r>
      <w:proofErr w:type="spellStart"/>
      <w:r w:rsidRPr="00E06FC2">
        <w:rPr>
          <w:rFonts w:ascii="TH SarabunPSK" w:hAnsi="TH SarabunPSK" w:cs="TH SarabunPSK"/>
          <w:b/>
          <w:bCs/>
          <w:cs/>
        </w:rPr>
        <w:t>โร</w:t>
      </w:r>
      <w:proofErr w:type="spellEnd"/>
      <w:r w:rsidRPr="00E06FC2">
        <w:rPr>
          <w:rFonts w:ascii="TH SarabunPSK" w:hAnsi="TH SarabunPSK" w:cs="TH SarabunPSK"/>
          <w:b/>
          <w:bCs/>
          <w:cs/>
        </w:rPr>
        <w:t xml:space="preserve">นา สายพันธุ์ใหม่ 2019 เป็นตระกูลของไวรัสที่ก่อให้อาการป่วยตั้งแต่โรคไข้หวัดธรรมดาไปจนถึงโรคที่มีความรุนแรง เช่น โรคระบบทางเดินหายใจตะวันออกกลาง </w:t>
      </w:r>
      <w:r w:rsidRPr="00E06FC2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E06FC2">
        <w:rPr>
          <w:rFonts w:ascii="TH SarabunPSK" w:hAnsi="TH SarabunPSK" w:cs="TH SarabunPSK"/>
          <w:b/>
          <w:bCs/>
          <w:sz w:val="32"/>
          <w:szCs w:val="32"/>
        </w:rPr>
        <w:t>MERS-COV</w:t>
      </w:r>
      <w:r w:rsidRPr="00E06FC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E06FC2">
        <w:rPr>
          <w:rFonts w:ascii="TH SarabunPSK" w:hAnsi="TH SarabunPSK" w:cs="TH SarabunPSK"/>
          <w:b/>
          <w:bCs/>
          <w:cs/>
        </w:rPr>
        <w:t xml:space="preserve">และโรคระบบหายใจเฉียบพลันรุนแรง </w:t>
      </w:r>
      <w:r w:rsidRPr="00E06FC2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E06FC2">
        <w:rPr>
          <w:rFonts w:ascii="TH SarabunPSK" w:hAnsi="TH SarabunPSK" w:cs="TH SarabunPSK"/>
          <w:b/>
          <w:bCs/>
          <w:sz w:val="32"/>
          <w:szCs w:val="32"/>
        </w:rPr>
        <w:t>SARS-COV</w:t>
      </w:r>
      <w:r w:rsidRPr="00E06FC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E06FC2">
        <w:rPr>
          <w:rFonts w:ascii="TH SarabunPSK" w:hAnsi="TH SarabunPSK" w:cs="TH SarabunPSK"/>
          <w:b/>
          <w:bCs/>
          <w:cs/>
        </w:rPr>
        <w:t xml:space="preserve"> เป็นต้น ซึ่งเป็นสายพันธ์ใหม่ที่ไม่เคยพบมาก่อนในมนุษย์ก่อให้เกิดอาการป่วยระบบทางเดินหายใจในคน และสามารถแพร่เชื้อจากคนสู่คนได้ โดยเชื้อไวรัสนี้พบครั้งแรก ในการระบาดในเมืองอูฮั่น มณพลหู</w:t>
      </w:r>
      <w:proofErr w:type="spellStart"/>
      <w:r w:rsidRPr="00E06FC2">
        <w:rPr>
          <w:rFonts w:ascii="TH SarabunPSK" w:hAnsi="TH SarabunPSK" w:cs="TH SarabunPSK"/>
          <w:b/>
          <w:bCs/>
          <w:cs/>
        </w:rPr>
        <w:t>เป่ย</w:t>
      </w:r>
      <w:proofErr w:type="spellEnd"/>
      <w:r w:rsidRPr="00E06FC2">
        <w:rPr>
          <w:rFonts w:ascii="TH SarabunPSK" w:hAnsi="TH SarabunPSK" w:cs="TH SarabunPSK"/>
          <w:b/>
          <w:bCs/>
          <w:cs/>
        </w:rPr>
        <w:t xml:space="preserve"> สาธารณรัฐประชาชนจีน ในช่วงปลายปี 2019</w:t>
      </w:r>
    </w:p>
    <w:p w:rsidR="00E06FC2" w:rsidRPr="00E06FC2" w:rsidRDefault="00E06FC2" w:rsidP="00E06FC2"/>
    <w:p w:rsidR="00E06FC2" w:rsidRDefault="00E06FC2" w:rsidP="00E06FC2">
      <w:pPr>
        <w:rPr>
          <w:sz w:val="32"/>
          <w:szCs w:val="32"/>
        </w:rPr>
      </w:pPr>
      <w:r w:rsidRPr="00E06FC2">
        <w:t xml:space="preserve">   </w:t>
      </w:r>
      <w:r w:rsidRPr="00E06FC2">
        <w:rPr>
          <w:rFonts w:hint="cs"/>
          <w:cs/>
        </w:rPr>
        <w:t xml:space="preserve">                     </w:t>
      </w:r>
      <w:r w:rsidRPr="00E06FC2">
        <w:rPr>
          <w:rFonts w:hint="cs"/>
          <w:b/>
          <w:bCs/>
          <w:sz w:val="32"/>
          <w:szCs w:val="32"/>
          <w:cs/>
        </w:rPr>
        <w:t xml:space="preserve">ด้วยความห่วงใยและปรารถนาดีจาก                          จ   </w:t>
      </w:r>
      <w:proofErr w:type="spellStart"/>
      <w:r w:rsidRPr="00E06FC2">
        <w:rPr>
          <w:rFonts w:hint="cs"/>
          <w:b/>
          <w:bCs/>
          <w:sz w:val="32"/>
          <w:szCs w:val="32"/>
          <w:cs/>
        </w:rPr>
        <w:t>าก</w:t>
      </w:r>
      <w:proofErr w:type="spellEnd"/>
      <w:r w:rsidRPr="00E06FC2">
        <w:rPr>
          <w:rFonts w:hint="cs"/>
          <w:b/>
          <w:bCs/>
          <w:sz w:val="32"/>
          <w:szCs w:val="32"/>
          <w:cs/>
        </w:rPr>
        <w:t xml:space="preserve">         องค์การบริหารส่วนตำบลบ้านใหม่ </w:t>
      </w:r>
    </w:p>
    <w:p w:rsidR="005A107D" w:rsidRDefault="005A107D" w:rsidP="00E06FC2">
      <w:pPr>
        <w:rPr>
          <w:sz w:val="32"/>
          <w:szCs w:val="32"/>
        </w:rPr>
      </w:pPr>
    </w:p>
    <w:p w:rsidR="005A107D" w:rsidRDefault="005A107D" w:rsidP="00E06FC2">
      <w:pPr>
        <w:rPr>
          <w:sz w:val="32"/>
          <w:szCs w:val="32"/>
        </w:rPr>
      </w:pPr>
    </w:p>
    <w:p w:rsidR="005A107D" w:rsidRPr="005A107D" w:rsidRDefault="005A107D" w:rsidP="005A107D">
      <w:pPr>
        <w:jc w:val="center"/>
        <w:rPr>
          <w:b/>
          <w:bCs/>
          <w:sz w:val="36"/>
          <w:szCs w:val="36"/>
          <w:u w:val="single"/>
          <w:cs/>
        </w:rPr>
      </w:pPr>
      <w:r w:rsidRPr="005A107D">
        <w:rPr>
          <w:rFonts w:hint="cs"/>
          <w:b/>
          <w:bCs/>
          <w:sz w:val="36"/>
          <w:szCs w:val="36"/>
          <w:u w:val="single"/>
          <w:cs/>
        </w:rPr>
        <w:t>คำถามที่พบบ่อย</w:t>
      </w:r>
    </w:p>
    <w:p w:rsidR="005A107D" w:rsidRPr="005A107D" w:rsidRDefault="005A107D" w:rsidP="005A107D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5A10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บุคคลกลุ่มใดบ้างที่ควรได้รับวัคซีนโควิด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sz w:val="32"/>
          <w:szCs w:val="32"/>
        </w:rPr>
        <w:t>19</w:t>
      </w:r>
      <w:r w:rsidRPr="005A107D">
        <w:rPr>
          <w:rFonts w:ascii="Arial" w:eastAsia="Times New Roman" w:hAnsi="Arial" w:cs="Arial"/>
          <w:b/>
          <w:bCs/>
          <w:color w:val="212529"/>
          <w:sz w:val="28"/>
        </w:rPr>
        <w:br/>
        <w:t>    </w:t>
      </w:r>
      <w:proofErr w:type="gramStart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ตอบ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รัฐบาลได้มีนโยบายให้ประชากรทุกคนที่อาศัยในประเทศไทย</w:t>
      </w:r>
      <w:proofErr w:type="gramEnd"/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 xml:space="preserve"> (ทั้งคนไทยและต่างชาติ) ได้รับวัคซีน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br/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โควิด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 xml:space="preserve"> 19 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อย่างทั่วถึง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โดยตั้งเป้าหมายครอบคลุมร้อยละ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70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ของประชากร ภายในปี พ.ศ.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2564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แต่ในช่วงที่มีจำนวนวัคซีนจำกัด อาจกำหนดให้วัคซีนในบุคคลกลุ่มเสี่ยงสูงต่อการติดเชื้อหรือมีภาวะที่จะเป็นโรครุนแรงก่อน ได้แก่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บุคลากรทางการแพทย์และสาธารณสุขด่านหน้าทั้งภาครัฐและเอกชน</w:t>
      </w:r>
    </w:p>
    <w:p w:rsidR="005A107D" w:rsidRPr="005A107D" w:rsidRDefault="005A107D" w:rsidP="005A107D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  1.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ผู้ที่มีโรคประจำตัว เช่น โรคทางเดินหายใจเรื้อรัง โรคหัวใจและหลอดเลือด โรคไตวายเรื้อรังระยะ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5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โรคหลอดเลือดสมอง โรคเบาหวาน โรคมะเร็งทุกชนิดที่อยู่ระหว่างการรักษาด้วยเคมีบำบัด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รังสีบำบัด และภูมิคุ้มกันบำบัด ผู้ติดเชื้อเอชไอวี ผู้ป่วยจิตเวช ออ</w:t>
      </w:r>
      <w:proofErr w:type="spellStart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ทิ</w:t>
      </w:r>
      <w:proofErr w:type="spellEnd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สติก ผู้ที่ดูแลตัวเองไม่ได้รวมถึงผู้ดูแล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A10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2. .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ผู้ที่มีอายุ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60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ปีขึ้นไป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Arial" w:eastAsia="Times New Roman" w:hAnsi="Arial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3 .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เจ้าหน้าที่ที่เกี่ยวข้องกับการควบคุมโรคโควิด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เช่น </w:t>
      </w:r>
      <w:r w:rsidRPr="005A10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proofErr w:type="spellStart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อส</w:t>
      </w:r>
      <w:proofErr w:type="spellEnd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ม./</w:t>
      </w:r>
      <w:proofErr w:type="spellStart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อส</w:t>
      </w:r>
      <w:proofErr w:type="spellEnd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ต. ทหาร ตำรวจ จะต้องคัดกรองผู้ที่เข้ามาจากต่างประเทศและในพื้นที่ที่มีการระบาด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8"/>
        </w:rPr>
      </w:pPr>
      <w:r w:rsidRPr="005A107D">
        <w:rPr>
          <w:rFonts w:ascii="Arial" w:eastAsia="Times New Roman" w:hAnsi="Arial" w:hint="cs"/>
          <w:b/>
          <w:bCs/>
          <w:color w:val="212529"/>
          <w:sz w:val="28"/>
          <w:cs/>
        </w:rPr>
        <w:t xml:space="preserve">  4..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ประชาชนที่อยู่ในพื้นที่ที่กำลังมีการระบาด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8"/>
        </w:rPr>
      </w:pP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8"/>
        </w:rPr>
      </w:pP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2.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ระยะห่างของวัคซีนโควิด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เข็มที่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และ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นานที่สุดเป็นเท่าใด และในกรณีที่กลุ่มเป้าหมายมารับวัคซีนครั้งที่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เกินกำหนดระยะห่างจากครั้งที่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มากกว่า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4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สัปดาห์ ควรดำเนินการอย่างไร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ตอบ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ระยะห่างระหว่างเข็มที่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และ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ของวัคซีนโควิด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ของบริษัท </w:t>
      </w:r>
      <w:proofErr w:type="spellStart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Sinovac</w:t>
      </w:r>
      <w:proofErr w:type="spellEnd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คือ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2-4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สัปดาห์ สำหรับวัคซีนของบริษัท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AstraZeneca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คือ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10-12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สัปดาห์ และพิจารณาให้เลื่อนได้ถึง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16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สัปดาห์ถ้าจำเป็น หากกลุ่มเป้าหมายมารับวัคซีนล่าช้า ขอให้เจ้าหน้าที่ติดตามให้กลุ่มเป้าหมายมารับวัคซีนโควิด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ในครั้งที่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2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โดยเร็วที่สุด ไม่จำเป็นต้องเริ่มฉีดใหม่ สามารถนับต่อเนื่องได้เลย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3 .สำหรับผู้ที่เคยมีประวัติเป็นโรคโควิด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มาก่อน ยังจำเป็นต้องได้รับวัคซีนโควิด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หรือไม่</w:t>
      </w:r>
    </w:p>
    <w:p w:rsidR="005A107D" w:rsidRPr="005A107D" w:rsidRDefault="005A107D" w:rsidP="005A107D">
      <w:pPr>
        <w:shd w:val="clear" w:color="auto" w:fill="FFFFFF"/>
        <w:spacing w:after="100" w:afterAutospacing="1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ตอบ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สำหรับผู้ที่เคยมีประวัติเป็นโรคโควิด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มาก่อน แม้จะมีภูมิคุ้มกันต่อเชื้อไวรัสโควิด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ในร่างกาย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แต่ยังมีโอกาสติดเชื้อซ้ำได้ ดังนั้นจึง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 xml:space="preserve">ควรได้รับวัคซีนโควิด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>19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เสมอแม้ว่าจะเคยเป็นโรคโควิด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มาก่อนก็ตาม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โดยเว้นระยะห่างจากการติดเชื้อไปอย่างน้อย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 xml:space="preserve"> 3 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เดือน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ไม่จำเป็นต้องตรวจการติดเชื้อก่อนฉีดวัคซีน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เพราะแม้จะเคยเป็นมาก่อน ก็ไม่ทำให้มีอันตรายจากการฉีดวัคซีน โดยอาจพิจารณาให้ฉีดเพียง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เข็ม เพราะจะสามารถกระตุ้นภูมิคุ้มกันได้ดีมากอย่างเพียงพ</w:t>
      </w:r>
      <w:r w:rsidRPr="005A107D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อ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4. คำแนะนำในการปฏิบัติตนของผู้รับวัคซีน 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19</w:t>
      </w:r>
    </w:p>
    <w:p w:rsidR="005A107D" w:rsidRPr="005A107D" w:rsidRDefault="005A107D" w:rsidP="005A107D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การเตรียมตัวก่อนรับวัคซีนโควิด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มีอะไรบ้าง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ตอบ ปฏิบัติตัวตามปรกติ พักผ่อนให้เพียงพอ กินยาประจำได้ตามปรกติ ทำจิตใจให้ไม่เครียดหรือวิตกกังวล หากเจ็บป่วยไม่สบายควรเลื่อนการฉีดไปก่อน</w:t>
      </w:r>
    </w:p>
    <w:p w:rsidR="005A107D" w:rsidRPr="005A107D" w:rsidRDefault="005A107D" w:rsidP="005A107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ก่อนฉีดวัคซีน จำเป็นต้อง งดดื่มชา กาแฟ แอลกอ</w:t>
      </w:r>
      <w:proofErr w:type="spellStart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ฮอลล์</w:t>
      </w:r>
      <w:proofErr w:type="spellEnd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หรืองดการออกกำลังหรือไม่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ตอบ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ไม่จำเป็นต้องงดชา กาแฟ แต่ควรงดเครื่องดื่มมืนเมา ส่วนการออกกำลังกายสามารถทำได้ตามปรกติ</w:t>
      </w:r>
    </w:p>
    <w:p w:rsidR="005A107D" w:rsidRPr="005A107D" w:rsidRDefault="005A107D" w:rsidP="005A107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ผู้รับวัคซีนโควิด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หลังรับวัคซีน สามารถรับประทานยาลดไข้ แก้ปวด ได้หรือไม่</w:t>
      </w:r>
    </w:p>
    <w:p w:rsidR="005A107D" w:rsidRPr="005A107D" w:rsidRDefault="005A107D" w:rsidP="005A107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color w:val="212529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ตอบ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รับประทานได้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 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โดยยาลดไข้ที่ปลอดภัยที่สุดคือ พารา</w:t>
      </w:r>
      <w:proofErr w:type="spellStart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เซ</w:t>
      </w:r>
      <w:proofErr w:type="spellEnd"/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ตามอล ภายในขนาดที่กำหนด</w:t>
      </w:r>
    </w:p>
    <w:p w:rsidR="005A107D" w:rsidRPr="005A107D" w:rsidRDefault="005A107D" w:rsidP="005A107D">
      <w:pPr>
        <w:shd w:val="clear" w:color="auto" w:fill="FFFFFF"/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5A107D">
        <w:rPr>
          <w:rFonts w:ascii="TH SarabunPSK" w:eastAsia="Times New Roman" w:hAnsi="TH SarabunPSK" w:cs="TH SarabunPSK"/>
          <w:b/>
          <w:bCs/>
          <w:color w:val="212529"/>
          <w:sz w:val="36"/>
          <w:szCs w:val="36"/>
        </w:rPr>
        <w:t>5.</w:t>
      </w:r>
      <w:r w:rsidRPr="005A107D">
        <w:rPr>
          <w:rFonts w:ascii="TH SarabunPSK" w:eastAsia="Times New Roman" w:hAnsi="TH SarabunPSK" w:cs="TH SarabunPSK"/>
          <w:b/>
          <w:bCs/>
          <w:color w:val="212529"/>
          <w:sz w:val="28"/>
        </w:rPr>
        <w:t xml:space="preserve">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สำหรับผู้ที่เคยมีประวัติเป็นโรคโควิด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มาก่อน ยัง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จำเป็นต้องได้รับวัคซีนโควิด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หรือไม่</w:t>
      </w:r>
    </w:p>
    <w:p w:rsidR="005A107D" w:rsidRPr="005A107D" w:rsidRDefault="005A107D" w:rsidP="005A107D">
      <w:pPr>
        <w:shd w:val="clear" w:color="auto" w:fill="FFFFFF"/>
        <w:spacing w:after="0" w:line="240" w:lineRule="auto"/>
      </w:pP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ตอบ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สำหรับผู้ที่เคยมีประวัติเป็นโรคโควิด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มาก่อน แม้จะมีภูมิคุ้มกันต่อเชื้อไวรัสโควิด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ในร่างกาย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แต่ยังมีโอกาสติดเชื้อซ้ำได้ ดังนั้นจึง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 xml:space="preserve">ควรได้รับวัคซีนโควิด 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>19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เสมอแม้ว่าจะเคยเป็นโรคโควิด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19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มาก่อนก็ตาม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โดยเว้นระยะห่างจากการติดเชื้อไปอย่างน้อย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</w:rPr>
        <w:t xml:space="preserve"> 3 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เดือน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cs/>
        </w:rPr>
        <w:t>ไม่จำเป็นต้องตรวจการติดเชื้อก่อนฉีดวัคซีน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> 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เพราะแม้จะเคยเป็นมาก่อน ก็ไม่ทำให้มีอันตรายจากการฉีดวัคซีน โดยอาจพิจารณาให้ฉีดเพียง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1 </w:t>
      </w:r>
      <w:r w:rsidRPr="005A107D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เข็ม เพราะจะสามารถกระตุ้นภูมิคุ้มกันได้ดีมากอย่างเพียงพอ</w:t>
      </w:r>
      <w:r w:rsidRPr="005A107D">
        <w:rPr>
          <w:rFonts w:hint="cs"/>
          <w:cs/>
        </w:rPr>
        <w:t xml:space="preserve">             </w:t>
      </w:r>
      <w:bookmarkStart w:id="0" w:name="_GoBack"/>
      <w:bookmarkEnd w:id="0"/>
      <w:r w:rsidRPr="005A107D">
        <w:rPr>
          <w:rFonts w:hint="cs"/>
          <w:cs/>
        </w:rPr>
        <w:t xml:space="preserve">                                </w:t>
      </w:r>
    </w:p>
    <w:p w:rsidR="005A107D" w:rsidRPr="005A107D" w:rsidRDefault="005A107D" w:rsidP="005A107D"/>
    <w:p w:rsidR="00E06FC2" w:rsidRPr="00E06FC2" w:rsidRDefault="00E06FC2" w:rsidP="00E06FC2">
      <w:pPr>
        <w:rPr>
          <w:b/>
          <w:bCs/>
          <w:sz w:val="32"/>
          <w:szCs w:val="32"/>
        </w:rPr>
      </w:pPr>
    </w:p>
    <w:p w:rsidR="00E06FC2" w:rsidRDefault="00E06FC2" w:rsidP="00E06FC2">
      <w:pPr>
        <w:rPr>
          <w:sz w:val="32"/>
          <w:szCs w:val="32"/>
        </w:rPr>
      </w:pPr>
      <w:bookmarkStart w:id="1" w:name="_Hlk73701203"/>
      <w:r>
        <w:rPr>
          <w:rFonts w:hint="cs"/>
          <w:cs/>
        </w:rPr>
        <w:t xml:space="preserve"> </w:t>
      </w:r>
    </w:p>
    <w:bookmarkEnd w:id="1"/>
    <w:p w:rsidR="00350D5C" w:rsidRPr="00097F55" w:rsidRDefault="00E06FC2" w:rsidP="002447B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350D5C" w:rsidRPr="00097F55" w:rsidSect="002D6919">
      <w:pgSz w:w="16838" w:h="11906" w:orient="landscape"/>
      <w:pgMar w:top="1134" w:right="567" w:bottom="1134" w:left="1134" w:header="709" w:footer="709" w:gutter="0"/>
      <w:cols w:num="3" w:space="5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20D4"/>
    <w:multiLevelType w:val="hybridMultilevel"/>
    <w:tmpl w:val="6E4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1A12"/>
    <w:multiLevelType w:val="multilevel"/>
    <w:tmpl w:val="A90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A4810"/>
    <w:multiLevelType w:val="hybridMultilevel"/>
    <w:tmpl w:val="C9FC5B90"/>
    <w:lvl w:ilvl="0" w:tplc="3DBEFC1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3956"/>
    <w:multiLevelType w:val="multilevel"/>
    <w:tmpl w:val="A8FA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02494"/>
    <w:multiLevelType w:val="multilevel"/>
    <w:tmpl w:val="FDB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E0ABB"/>
    <w:multiLevelType w:val="hybridMultilevel"/>
    <w:tmpl w:val="97F287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F1168"/>
    <w:multiLevelType w:val="hybridMultilevel"/>
    <w:tmpl w:val="F030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0687D"/>
    <w:multiLevelType w:val="multilevel"/>
    <w:tmpl w:val="C87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E"/>
    <w:rsid w:val="00097F55"/>
    <w:rsid w:val="000E6BC8"/>
    <w:rsid w:val="000F2648"/>
    <w:rsid w:val="00235EB5"/>
    <w:rsid w:val="002447BA"/>
    <w:rsid w:val="002D6919"/>
    <w:rsid w:val="00350D5C"/>
    <w:rsid w:val="00366A23"/>
    <w:rsid w:val="00370940"/>
    <w:rsid w:val="00391C08"/>
    <w:rsid w:val="00546037"/>
    <w:rsid w:val="005A107D"/>
    <w:rsid w:val="005F0EBA"/>
    <w:rsid w:val="005F1437"/>
    <w:rsid w:val="00644E9D"/>
    <w:rsid w:val="006808D3"/>
    <w:rsid w:val="0074733D"/>
    <w:rsid w:val="007547D2"/>
    <w:rsid w:val="0079387E"/>
    <w:rsid w:val="007D1E6F"/>
    <w:rsid w:val="008B18B0"/>
    <w:rsid w:val="00A6412E"/>
    <w:rsid w:val="00AB38D2"/>
    <w:rsid w:val="00AC4DA3"/>
    <w:rsid w:val="00B55EC9"/>
    <w:rsid w:val="00C6598C"/>
    <w:rsid w:val="00DC3F2C"/>
    <w:rsid w:val="00DD4C62"/>
    <w:rsid w:val="00DE0474"/>
    <w:rsid w:val="00E06FC2"/>
    <w:rsid w:val="00E330D3"/>
    <w:rsid w:val="00E74264"/>
    <w:rsid w:val="00E85788"/>
    <w:rsid w:val="00EA6726"/>
    <w:rsid w:val="00F5496A"/>
    <w:rsid w:val="00F559A4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2266"/>
  <w15:chartTrackingRefBased/>
  <w15:docId w15:val="{A1314913-E618-4F7E-8928-6286362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4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E04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6907">
          <w:marLeft w:val="0"/>
          <w:marRight w:val="0"/>
          <w:marTop w:val="0"/>
          <w:marBottom w:val="0"/>
          <w:divBdr>
            <w:top w:val="single" w:sz="6" w:space="0" w:color="FF69B4"/>
            <w:left w:val="single" w:sz="6" w:space="0" w:color="FF69B4"/>
            <w:bottom w:val="single" w:sz="6" w:space="0" w:color="FF69B4"/>
            <w:right w:val="single" w:sz="6" w:space="0" w:color="FF69B4"/>
          </w:divBdr>
          <w:divsChild>
            <w:div w:id="16804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511">
          <w:marLeft w:val="0"/>
          <w:marRight w:val="0"/>
          <w:marTop w:val="0"/>
          <w:marBottom w:val="0"/>
          <w:divBdr>
            <w:top w:val="single" w:sz="6" w:space="0" w:color="FF69B4"/>
            <w:left w:val="single" w:sz="6" w:space="0" w:color="FF69B4"/>
            <w:bottom w:val="single" w:sz="6" w:space="0" w:color="FF69B4"/>
            <w:right w:val="single" w:sz="6" w:space="0" w:color="FF69B4"/>
          </w:divBdr>
          <w:divsChild>
            <w:div w:id="1908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67355">
          <w:marLeft w:val="0"/>
          <w:marRight w:val="0"/>
          <w:marTop w:val="0"/>
          <w:marBottom w:val="0"/>
          <w:divBdr>
            <w:top w:val="single" w:sz="6" w:space="0" w:color="FF69B4"/>
            <w:left w:val="single" w:sz="6" w:space="0" w:color="FF69B4"/>
            <w:bottom w:val="single" w:sz="6" w:space="0" w:color="FF69B4"/>
            <w:right w:val="single" w:sz="6" w:space="0" w:color="FF69B4"/>
          </w:divBdr>
          <w:divsChild>
            <w:div w:id="1885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28</cp:revision>
  <cp:lastPrinted>2021-06-04T06:38:00Z</cp:lastPrinted>
  <dcterms:created xsi:type="dcterms:W3CDTF">2021-06-04T03:14:00Z</dcterms:created>
  <dcterms:modified xsi:type="dcterms:W3CDTF">2021-06-04T06:50:00Z</dcterms:modified>
</cp:coreProperties>
</file>