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3BE" w:rsidRDefault="009E1F2E" w:rsidP="00557EC3">
      <w:pPr>
        <w:jc w:val="both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b/>
          <w:bCs/>
          <w:noProof/>
          <w:sz w:val="32"/>
          <w:szCs w:val="32"/>
        </w:rPr>
        <w:pict>
          <v:roundrect id="_x0000_s1072" style="position:absolute;left:0;text-align:left;margin-left:246.15pt;margin-top:13.05pt;width:4in;height:58.95pt;z-index:251708416" arcsize="10923f" o:allowincell="f" strokeweight="4.5pt">
            <v:stroke linestyle="thinThick"/>
            <v:textbox>
              <w:txbxContent>
                <w:p w:rsidR="00D1265F" w:rsidRDefault="00AA13BE" w:rsidP="00AA13BE">
                  <w:pPr>
                    <w:jc w:val="center"/>
                    <w:rPr>
                      <w:rFonts w:ascii="Angsana New" w:hAnsi="Angsana New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ascii="Angsana New" w:hAnsi="Angsana New"/>
                      <w:b/>
                      <w:bCs/>
                      <w:sz w:val="36"/>
                      <w:szCs w:val="36"/>
                      <w:cs/>
                    </w:rPr>
                    <w:t>ขั้นตอนการชำระภาษี</w:t>
                  </w:r>
                  <w:r w:rsidR="00E51C0E">
                    <w:rPr>
                      <w:rFonts w:ascii="Angsana New" w:hAnsi="Angsana New" w:hint="cs"/>
                      <w:b/>
                      <w:bCs/>
                      <w:sz w:val="36"/>
                      <w:szCs w:val="36"/>
                      <w:cs/>
                    </w:rPr>
                    <w:t>ป้าย</w:t>
                  </w:r>
                </w:p>
                <w:p w:rsidR="00AA13BE" w:rsidRDefault="00D1265F" w:rsidP="00AA13BE">
                  <w:pPr>
                    <w:jc w:val="center"/>
                    <w:rPr>
                      <w:rFonts w:ascii="Angsana New" w:hAnsi="Angsana New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ascii="Angsana New" w:hAnsi="Angsana New" w:hint="cs"/>
                      <w:b/>
                      <w:bCs/>
                      <w:sz w:val="36"/>
                      <w:szCs w:val="36"/>
                      <w:cs/>
                    </w:rPr>
                    <w:t xml:space="preserve"> </w:t>
                  </w:r>
                  <w:r w:rsidR="00AA13BE">
                    <w:rPr>
                      <w:rFonts w:ascii="Angsana New" w:hAnsi="Angsana New" w:hint="cs"/>
                      <w:b/>
                      <w:bCs/>
                      <w:sz w:val="36"/>
                      <w:szCs w:val="36"/>
                      <w:cs/>
                    </w:rPr>
                    <w:t>กอง</w:t>
                  </w:r>
                  <w:r w:rsidR="00AA13BE">
                    <w:rPr>
                      <w:rFonts w:ascii="Angsana New" w:hAnsi="Angsana New"/>
                      <w:b/>
                      <w:bCs/>
                      <w:sz w:val="36"/>
                      <w:szCs w:val="36"/>
                      <w:cs/>
                    </w:rPr>
                    <w:t>คลัง  องค์การบริหารส่วนตำบล</w:t>
                  </w:r>
                  <w:r w:rsidR="00AA13BE">
                    <w:rPr>
                      <w:rFonts w:ascii="Angsana New" w:hAnsi="Angsana New" w:hint="cs"/>
                      <w:b/>
                      <w:bCs/>
                      <w:sz w:val="36"/>
                      <w:szCs w:val="36"/>
                      <w:cs/>
                    </w:rPr>
                    <w:t>บ้านใหม่</w:t>
                  </w:r>
                </w:p>
              </w:txbxContent>
            </v:textbox>
          </v:roundrect>
        </w:pict>
      </w:r>
      <w:r w:rsidR="00AA13BE">
        <w:rPr>
          <w:rFonts w:ascii="Angsana New" w:hAnsi="Angsana New"/>
          <w:sz w:val="32"/>
          <w:szCs w:val="32"/>
        </w:rPr>
        <w:tab/>
      </w:r>
      <w:r w:rsidR="00AA13BE">
        <w:rPr>
          <w:rFonts w:ascii="Angsana New" w:hAnsi="Angsana New"/>
          <w:sz w:val="32"/>
          <w:szCs w:val="32"/>
        </w:rPr>
        <w:tab/>
      </w:r>
      <w:r w:rsidR="00AA13BE">
        <w:rPr>
          <w:rFonts w:ascii="Angsana New" w:hAnsi="Angsana New"/>
          <w:sz w:val="32"/>
          <w:szCs w:val="32"/>
        </w:rPr>
        <w:tab/>
      </w:r>
      <w:r w:rsidR="00AA13BE">
        <w:rPr>
          <w:rFonts w:ascii="Angsana New" w:hAnsi="Angsana New"/>
          <w:sz w:val="32"/>
          <w:szCs w:val="32"/>
        </w:rPr>
        <w:tab/>
      </w:r>
      <w:r w:rsidR="00AA13BE">
        <w:rPr>
          <w:rFonts w:ascii="Angsana New" w:hAnsi="Angsana New"/>
          <w:sz w:val="32"/>
          <w:szCs w:val="32"/>
        </w:rPr>
        <w:tab/>
      </w:r>
    </w:p>
    <w:p w:rsidR="00AA13BE" w:rsidRDefault="00AA13BE" w:rsidP="00AA13BE">
      <w:pPr>
        <w:rPr>
          <w:rFonts w:ascii="Angsana New" w:hAnsi="Angsana New"/>
          <w:b/>
          <w:bCs/>
          <w:sz w:val="32"/>
          <w:szCs w:val="32"/>
        </w:rPr>
      </w:pPr>
    </w:p>
    <w:p w:rsidR="00AA13BE" w:rsidRDefault="00AA13BE" w:rsidP="00AA13BE">
      <w:pPr>
        <w:jc w:val="both"/>
        <w:rPr>
          <w:rFonts w:ascii="Angsana New" w:hAnsi="Angsana New"/>
          <w:sz w:val="32"/>
          <w:szCs w:val="32"/>
        </w:rPr>
      </w:pPr>
    </w:p>
    <w:p w:rsidR="0054110A" w:rsidRDefault="0054110A"/>
    <w:p w:rsidR="00D1265F" w:rsidRDefault="009E1F2E">
      <w:r>
        <w:rPr>
          <w:noProof/>
        </w:rPr>
        <w:pict>
          <v:roundrect id="_x0000_s1073" style="position:absolute;margin-left:318pt;margin-top:11.7pt;width:136.8pt;height:36pt;z-index:251709440" arcsize="10923f" o:allowincell="f" strokeweight="3pt">
            <v:stroke linestyle="thinThin"/>
            <v:textbox style="mso-next-textbox:#_x0000_s1073">
              <w:txbxContent>
                <w:p w:rsidR="00D1265F" w:rsidRPr="00B7363D" w:rsidRDefault="00D1265F" w:rsidP="00D1265F">
                  <w:pPr>
                    <w:pStyle w:val="4"/>
                    <w:rPr>
                      <w:b/>
                      <w:bCs/>
                    </w:rPr>
                  </w:pPr>
                  <w:r>
                    <w:rPr>
                      <w:rFonts w:hint="cs"/>
                      <w:b/>
                      <w:bCs/>
                      <w:cs/>
                    </w:rPr>
                    <w:t>ภาษี</w:t>
                  </w:r>
                  <w:r w:rsidR="00E51C0E">
                    <w:rPr>
                      <w:rFonts w:hint="cs"/>
                      <w:b/>
                      <w:bCs/>
                      <w:cs/>
                    </w:rPr>
                    <w:t>ป้าย</w:t>
                  </w:r>
                </w:p>
              </w:txbxContent>
            </v:textbox>
          </v:roundrect>
        </w:pict>
      </w:r>
    </w:p>
    <w:p w:rsidR="00D1265F" w:rsidRDefault="00D1265F"/>
    <w:p w:rsidR="00D1265F" w:rsidRDefault="00E51C0E">
      <w:r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74" type="#_x0000_t67" style="position:absolute;margin-left:374.85pt;margin-top:13.05pt;width:21.6pt;height:26.25pt;z-index:251710464" o:allowincell="f"/>
        </w:pict>
      </w:r>
    </w:p>
    <w:p w:rsidR="00D1265F" w:rsidRDefault="00E51C0E">
      <w:r>
        <w:rPr>
          <w:noProof/>
        </w:rPr>
        <w:pict>
          <v:roundrect id="_x0000_s1075" style="position:absolute;margin-left:309.9pt;margin-top:27pt;width:156.75pt;height:79.5pt;z-index:251711488" arcsize="10923f" o:allowincell="f" strokeweight="3pt">
            <v:stroke linestyle="thinThin"/>
            <v:textbox style="mso-next-textbox:#_x0000_s1075">
              <w:txbxContent>
                <w:p w:rsidR="00D1265F" w:rsidRDefault="00E51C0E" w:rsidP="00E51C0E">
                  <w:pPr>
                    <w:jc w:val="center"/>
                    <w:rPr>
                      <w:rFonts w:hint="cs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cs/>
                    </w:rPr>
                    <w:t>ยื่นแบบแสดงรายการ (</w:t>
                  </w:r>
                  <w:proofErr w:type="spellStart"/>
                  <w:r>
                    <w:rPr>
                      <w:rFonts w:hint="cs"/>
                      <w:b/>
                      <w:bCs/>
                      <w:sz w:val="32"/>
                      <w:szCs w:val="32"/>
                      <w:cs/>
                    </w:rPr>
                    <w:t>ภ.ป.</w:t>
                  </w:r>
                  <w:proofErr w:type="spellEnd"/>
                  <w:r>
                    <w:rPr>
                      <w:rFonts w:hint="cs"/>
                      <w:b/>
                      <w:bCs/>
                      <w:sz w:val="32"/>
                      <w:szCs w:val="32"/>
                      <w:cs/>
                    </w:rPr>
                    <w:t>1)</w:t>
                  </w:r>
                </w:p>
                <w:p w:rsidR="00E51C0E" w:rsidRDefault="00E51C0E" w:rsidP="00E51C0E">
                  <w:pPr>
                    <w:jc w:val="center"/>
                    <w:rPr>
                      <w:rFonts w:hint="cs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cs/>
                    </w:rPr>
                    <w:t>พร้อมเอกสารประกอบ</w:t>
                  </w:r>
                </w:p>
                <w:p w:rsidR="00E51C0E" w:rsidRPr="00D1265F" w:rsidRDefault="00E51C0E" w:rsidP="00E51C0E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cs/>
                    </w:rPr>
                    <w:t>1 นาที / ราย</w:t>
                  </w:r>
                </w:p>
                <w:p w:rsidR="00E51C0E" w:rsidRDefault="00E51C0E" w:rsidP="00E51C0E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</w:p>
                <w:p w:rsidR="00E51C0E" w:rsidRPr="00D1265F" w:rsidRDefault="00E51C0E" w:rsidP="00E51C0E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</w:p>
              </w:txbxContent>
            </v:textbox>
          </v:roundrect>
        </w:pict>
      </w:r>
      <w:r>
        <w:rPr>
          <w:noProof/>
        </w:rPr>
        <w:pict>
          <v:shape id="_x0000_s1077" type="#_x0000_t67" style="position:absolute;margin-left:374.85pt;margin-top:114.4pt;width:21.6pt;height:22.5pt;z-index:251713536" o:allowincell="f"/>
        </w:pict>
      </w:r>
      <w:r>
        <w:rPr>
          <w:noProof/>
        </w:rPr>
        <w:pict>
          <v:shape id="_x0000_s1079" type="#_x0000_t67" style="position:absolute;margin-left:374.85pt;margin-top:204.4pt;width:21.6pt;height:25.5pt;z-index:251715584" o:allowincell="f"/>
        </w:pict>
      </w:r>
      <w:r>
        <w:rPr>
          <w:noProof/>
        </w:rPr>
        <w:pict>
          <v:roundrect id="_x0000_s1076" style="position:absolute;margin-left:318pt;margin-top:140.65pt;width:136.8pt;height:54pt;z-index:251712512" arcsize="10923f" o:allowincell="f" strokeweight="3pt">
            <v:stroke linestyle="thinThin"/>
            <v:textbox style="mso-next-textbox:#_x0000_s1076">
              <w:txbxContent>
                <w:p w:rsidR="00D1265F" w:rsidRDefault="00D1265F" w:rsidP="00D1265F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cs/>
                    </w:rPr>
                    <w:t>ประเมินค่าภาษี</w:t>
                  </w:r>
                </w:p>
                <w:p w:rsidR="00D1265F" w:rsidRPr="00D1265F" w:rsidRDefault="00E51C0E" w:rsidP="00D1265F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cs/>
                    </w:rPr>
                    <w:t>3</w:t>
                  </w:r>
                  <w:r w:rsidR="00D1265F">
                    <w:rPr>
                      <w:rFonts w:hint="cs"/>
                      <w:b/>
                      <w:bCs/>
                      <w:sz w:val="32"/>
                      <w:szCs w:val="32"/>
                      <w:cs/>
                    </w:rPr>
                    <w:t xml:space="preserve"> นาที / ราย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78" style="position:absolute;margin-left:324.6pt;margin-top:235.15pt;width:136.8pt;height:84.35pt;z-index:251714560" arcsize="10923f" o:allowincell="f" strokeweight="3pt">
            <v:stroke linestyle="thinThin"/>
            <v:textbox style="mso-next-textbox:#_x0000_s1078">
              <w:txbxContent>
                <w:p w:rsidR="00D1265F" w:rsidRDefault="00D1265F" w:rsidP="00D1265F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cs/>
                    </w:rPr>
                    <w:t>เจ้าหน้าที่จัดเก็บเงินพร้อม</w:t>
                  </w:r>
                </w:p>
                <w:p w:rsidR="00D1265F" w:rsidRDefault="00D1265F" w:rsidP="00D1265F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cs/>
                    </w:rPr>
                    <w:t>ออกใบเสร็จรับเงิน</w:t>
                  </w:r>
                </w:p>
                <w:p w:rsidR="00D1265F" w:rsidRPr="00D1265F" w:rsidRDefault="00D1265F" w:rsidP="00D1265F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cs/>
                    </w:rPr>
                    <w:t>1 นาที /ราย</w:t>
                  </w:r>
                </w:p>
              </w:txbxContent>
            </v:textbox>
          </v:roundrect>
        </w:pict>
      </w:r>
      <w:r w:rsidR="009E1F2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0" type="#_x0000_t202" style="position:absolute;margin-left:-19.85pt;margin-top:338.8pt;width:367.05pt;height:27.35pt;z-index:251717632;mso-height-percent:200;mso-position-vertical:absolute;mso-height-percent:200;mso-width-relative:margin;mso-height-relative:margin" strokecolor="white [3212]">
            <v:textbox style="mso-fit-shape-to-text:t">
              <w:txbxContent>
                <w:p w:rsidR="00D1265F" w:rsidRDefault="00D1265F">
                  <w:pPr>
                    <w:rPr>
                      <w:rFonts w:cstheme="minorBidi"/>
                      <w:cs/>
                    </w:rPr>
                  </w:pPr>
                  <w:r>
                    <w:rPr>
                      <w:rFonts w:cstheme="minorBidi" w:hint="cs"/>
                      <w:cs/>
                    </w:rPr>
                    <w:t xml:space="preserve">หมายเหตุ </w:t>
                  </w:r>
                  <w:r>
                    <w:rPr>
                      <w:rFonts w:cstheme="minorBidi"/>
                    </w:rPr>
                    <w:t>:</w:t>
                  </w:r>
                  <w:r>
                    <w:rPr>
                      <w:rFonts w:cstheme="minorBidi" w:hint="cs"/>
                      <w:cs/>
                    </w:rPr>
                    <w:t xml:space="preserve"> ดำเนินการตามระยะเวลาที่กำหนด ในกรณีที่นำเอกสารมาครบ</w:t>
                  </w:r>
                  <w:r w:rsidR="00087701">
                    <w:rPr>
                      <w:rFonts w:cstheme="minorBidi" w:hint="cs"/>
                      <w:cs/>
                    </w:rPr>
                    <w:t>ถ้วนและถูกต้อง</w:t>
                  </w:r>
                </w:p>
              </w:txbxContent>
            </v:textbox>
          </v:shape>
        </w:pict>
      </w:r>
    </w:p>
    <w:sectPr w:rsidR="00D1265F" w:rsidSect="00AA13BE">
      <w:pgSz w:w="16838" w:h="11906" w:orient="landscape"/>
      <w:pgMar w:top="1134" w:right="1440" w:bottom="1440" w:left="1440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40"/>
  <w:displayHorizontalDrawingGridEvery w:val="2"/>
  <w:characterSpacingControl w:val="doNotCompress"/>
  <w:compat>
    <w:applyBreakingRules/>
  </w:compat>
  <w:rsids>
    <w:rsidRoot w:val="00AA13BE"/>
    <w:rsid w:val="00087701"/>
    <w:rsid w:val="0022539E"/>
    <w:rsid w:val="004335E6"/>
    <w:rsid w:val="0054110A"/>
    <w:rsid w:val="00557EC3"/>
    <w:rsid w:val="009E1F2E"/>
    <w:rsid w:val="00A374E2"/>
    <w:rsid w:val="00AA13BE"/>
    <w:rsid w:val="00D1265F"/>
    <w:rsid w:val="00E51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3BE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4">
    <w:name w:val="heading 4"/>
    <w:basedOn w:val="a"/>
    <w:next w:val="a"/>
    <w:link w:val="40"/>
    <w:qFormat/>
    <w:rsid w:val="00AA13BE"/>
    <w:pPr>
      <w:keepNext/>
      <w:jc w:val="center"/>
      <w:outlineLvl w:val="3"/>
    </w:pPr>
    <w:rPr>
      <w:rFonts w:ascii="Angsana New" w:hAnsi="Angsana New"/>
      <w:sz w:val="32"/>
      <w:szCs w:val="3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13B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5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13BE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หัวเรื่อง 4 อักขระ"/>
    <w:basedOn w:val="a0"/>
    <w:link w:val="4"/>
    <w:rsid w:val="00AA13BE"/>
    <w:rPr>
      <w:rFonts w:ascii="Angsana New" w:eastAsia="Cordia New" w:hAnsi="Angsana New" w:cs="Angsana New"/>
      <w:sz w:val="32"/>
      <w:szCs w:val="32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AA13BE"/>
    <w:rPr>
      <w:rFonts w:asciiTheme="majorHAnsi" w:eastAsiaTheme="majorEastAsia" w:hAnsiTheme="majorHAnsi" w:cstheme="majorBidi"/>
      <w:color w:val="404040" w:themeColor="text1" w:themeTint="BF"/>
      <w:sz w:val="20"/>
      <w:szCs w:val="25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AA13B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5"/>
    </w:rPr>
  </w:style>
  <w:style w:type="paragraph" w:styleId="a3">
    <w:name w:val="Balloon Text"/>
    <w:basedOn w:val="a"/>
    <w:link w:val="a4"/>
    <w:uiPriority w:val="99"/>
    <w:semiHidden/>
    <w:unhideWhenUsed/>
    <w:rsid w:val="00D1265F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D1265F"/>
    <w:rPr>
      <w:rFonts w:ascii="Tahoma" w:eastAsia="Cordia New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EasyXP_V.11</dc:creator>
  <cp:keywords/>
  <dc:description/>
  <cp:lastModifiedBy>EasyXP_V.11</cp:lastModifiedBy>
  <cp:revision>4</cp:revision>
  <dcterms:created xsi:type="dcterms:W3CDTF">2016-02-03T07:54:00Z</dcterms:created>
  <dcterms:modified xsi:type="dcterms:W3CDTF">2016-02-03T08:10:00Z</dcterms:modified>
</cp:coreProperties>
</file>