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2E66" w:rsidRPr="00443504" w:rsidRDefault="00192E66" w:rsidP="00192E66">
      <w:pPr>
        <w:spacing w:after="0"/>
        <w:jc w:val="center"/>
        <w:rPr>
          <w:b/>
          <w:bCs/>
          <w:sz w:val="36"/>
          <w:szCs w:val="36"/>
        </w:rPr>
      </w:pPr>
      <w:r w:rsidRPr="00443504">
        <w:rPr>
          <w:rFonts w:hint="cs"/>
          <w:b/>
          <w:bCs/>
          <w:sz w:val="36"/>
          <w:szCs w:val="36"/>
          <w:cs/>
        </w:rPr>
        <w:t>รายงานข้อมูลสถิติการให้บริการประชาชนขององค์การบริหารส่วนตำบลบ้านใหม่</w:t>
      </w:r>
    </w:p>
    <w:p w:rsidR="00192E66" w:rsidRDefault="00192E66" w:rsidP="00192E66">
      <w:pPr>
        <w:spacing w:after="0"/>
        <w:jc w:val="center"/>
        <w:rPr>
          <w:b/>
          <w:bCs/>
          <w:sz w:val="36"/>
          <w:szCs w:val="36"/>
        </w:rPr>
      </w:pPr>
      <w:r w:rsidRPr="00443504">
        <w:rPr>
          <w:rFonts w:hint="cs"/>
          <w:b/>
          <w:bCs/>
          <w:sz w:val="36"/>
          <w:szCs w:val="36"/>
          <w:cs/>
        </w:rPr>
        <w:t>ประจำปีงบประมาณ พ.ศ ๒๕๖</w:t>
      </w:r>
      <w:r w:rsidR="008047B6">
        <w:rPr>
          <w:rFonts w:hint="cs"/>
          <w:b/>
          <w:bCs/>
          <w:sz w:val="36"/>
          <w:szCs w:val="36"/>
          <w:cs/>
        </w:rPr>
        <w:t>๔</w:t>
      </w:r>
    </w:p>
    <w:p w:rsidR="00192E66" w:rsidRPr="00443504" w:rsidRDefault="00192E66" w:rsidP="00192E66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ครั้งที่ ๑ ตั้งแต่ ๑ ตุลาคม ๒๕๖</w:t>
      </w:r>
      <w:r w:rsidR="008047B6">
        <w:rPr>
          <w:rFonts w:hint="cs"/>
          <w:b/>
          <w:bCs/>
          <w:sz w:val="36"/>
          <w:szCs w:val="36"/>
          <w:cs/>
        </w:rPr>
        <w:t>๓</w:t>
      </w:r>
      <w:r>
        <w:rPr>
          <w:rFonts w:hint="cs"/>
          <w:b/>
          <w:bCs/>
          <w:sz w:val="36"/>
          <w:szCs w:val="36"/>
          <w:cs/>
        </w:rPr>
        <w:t xml:space="preserve"> - ๓</w:t>
      </w:r>
      <w:r w:rsidR="000A483B">
        <w:rPr>
          <w:rFonts w:hint="cs"/>
          <w:b/>
          <w:bCs/>
          <w:sz w:val="36"/>
          <w:szCs w:val="36"/>
          <w:cs/>
        </w:rPr>
        <w:t>๑</w:t>
      </w:r>
      <w:r>
        <w:rPr>
          <w:rFonts w:hint="cs"/>
          <w:b/>
          <w:bCs/>
          <w:sz w:val="36"/>
          <w:szCs w:val="36"/>
          <w:cs/>
        </w:rPr>
        <w:t xml:space="preserve"> มีนาคม ๒๕๖</w:t>
      </w:r>
      <w:r w:rsidR="008047B6">
        <w:rPr>
          <w:rFonts w:hint="cs"/>
          <w:b/>
          <w:bCs/>
          <w:sz w:val="36"/>
          <w:szCs w:val="36"/>
          <w:cs/>
        </w:rPr>
        <w:t>๔</w:t>
      </w:r>
    </w:p>
    <w:p w:rsidR="00192E66" w:rsidRPr="00443504" w:rsidRDefault="00192E66" w:rsidP="00192E66">
      <w:pPr>
        <w:spacing w:after="0"/>
        <w:jc w:val="center"/>
        <w:rPr>
          <w:b/>
          <w:bCs/>
          <w:sz w:val="36"/>
          <w:szCs w:val="36"/>
        </w:rPr>
      </w:pPr>
      <w:r w:rsidRPr="00443504">
        <w:rPr>
          <w:rFonts w:hint="cs"/>
          <w:b/>
          <w:bCs/>
          <w:sz w:val="36"/>
          <w:szCs w:val="36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192E66" w:rsidRDefault="00192E66" w:rsidP="00192E66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993"/>
        <w:gridCol w:w="6520"/>
        <w:gridCol w:w="1418"/>
        <w:gridCol w:w="1275"/>
      </w:tblGrid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b/>
                <w:bCs/>
                <w:sz w:val="32"/>
                <w:szCs w:val="32"/>
              </w:rPr>
            </w:pPr>
            <w:r w:rsidRPr="00443504">
              <w:rPr>
                <w:rFonts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center"/>
              <w:rPr>
                <w:b/>
                <w:bCs/>
                <w:sz w:val="32"/>
                <w:szCs w:val="32"/>
              </w:rPr>
            </w:pPr>
            <w:r w:rsidRPr="00443504"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192E66" w:rsidRPr="00443504" w:rsidRDefault="00192E66" w:rsidP="00462059">
            <w:pPr>
              <w:jc w:val="center"/>
              <w:rPr>
                <w:b/>
                <w:bCs/>
                <w:sz w:val="32"/>
                <w:szCs w:val="32"/>
              </w:rPr>
            </w:pPr>
            <w:r w:rsidRPr="00443504">
              <w:rPr>
                <w:rFonts w:hint="cs"/>
                <w:b/>
                <w:bCs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b/>
                <w:bCs/>
                <w:sz w:val="32"/>
                <w:szCs w:val="32"/>
              </w:rPr>
            </w:pPr>
            <w:r w:rsidRPr="00443504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จัดเก็บภาษีบำรุงท้องที่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จัดเก็บภาษีโรงเรือนและที่ดิน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จัดเก็บภาษีป้าย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สนับสนุนน้ำอุปโภค บริโภค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ช่วยเหลือสาธารณภัย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รับแจ้งเรืองราวร้องทุกข์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6666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การขออนุญาตประกอบกิจการที่เป็นอันตรายต่อสุขภาพ 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การขออนุญาตจัดตั้งตลาด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การขออนุญาตจัดตั้งสถานที่จำหน่ายอาหาร หรือสถานที่สะสมอาหาร (พื้นที่เกิน ๒๐๐ ตร.ม.)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รับขึ้นทะเบียนผู้สูงอายุ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748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รับขึ้นทะเบียนคนพิการ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211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การขอรับเลขที่บ้าน</w:t>
            </w:r>
          </w:p>
        </w:tc>
        <w:tc>
          <w:tcPr>
            <w:tcW w:w="1418" w:type="dxa"/>
          </w:tcPr>
          <w:p w:rsidR="00192E66" w:rsidRPr="00443504" w:rsidRDefault="005A1673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จดทะเบียนพาณิชย์/จดทะเบียนเปลี่ยนแปลงการจดทะเบียนเลิก / ขอให้ออกใบแทน/ขอตรวจดูเอกสาร ของให้เจ้าหน้าที่รับรองสำเนา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การขอใช้น้ำประปาหมู่บ้าน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35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รับลงทะเบียนเพื่อขอรับเงินอุดหนุนเพื่อการเลี้ยงดูเด็กแรกเกิด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จัดเก็บค่าน้ำประปา</w:t>
            </w:r>
          </w:p>
        </w:tc>
        <w:tc>
          <w:tcPr>
            <w:tcW w:w="1418" w:type="dxa"/>
          </w:tcPr>
          <w:p w:rsidR="00192E66" w:rsidRPr="00443504" w:rsidRDefault="00124A65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584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2E66" w:rsidTr="00462059">
        <w:tc>
          <w:tcPr>
            <w:tcW w:w="993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0" w:type="dxa"/>
          </w:tcPr>
          <w:p w:rsidR="00192E66" w:rsidRPr="00443504" w:rsidRDefault="00192E66" w:rsidP="00462059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35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8" w:type="dxa"/>
          </w:tcPr>
          <w:p w:rsidR="00192E66" w:rsidRPr="00443504" w:rsidRDefault="005A1673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1,610</w:t>
            </w:r>
          </w:p>
        </w:tc>
        <w:tc>
          <w:tcPr>
            <w:tcW w:w="1275" w:type="dxa"/>
          </w:tcPr>
          <w:p w:rsidR="00192E66" w:rsidRPr="00443504" w:rsidRDefault="00192E66" w:rsidP="0046205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192E66" w:rsidRDefault="00192E66" w:rsidP="00192E66">
      <w:pPr>
        <w:spacing w:after="0"/>
        <w:jc w:val="center"/>
        <w:rPr>
          <w:b/>
          <w:bCs/>
          <w:sz w:val="32"/>
          <w:szCs w:val="32"/>
        </w:rPr>
      </w:pPr>
    </w:p>
    <w:p w:rsidR="00192E66" w:rsidRDefault="00192E66" w:rsidP="00192E66">
      <w:pPr>
        <w:spacing w:after="0"/>
        <w:jc w:val="center"/>
        <w:rPr>
          <w:b/>
          <w:bCs/>
          <w:sz w:val="32"/>
          <w:szCs w:val="32"/>
        </w:rPr>
      </w:pPr>
    </w:p>
    <w:p w:rsidR="00192E66" w:rsidRPr="000A64D1" w:rsidRDefault="00192E66" w:rsidP="00192E66">
      <w:pPr>
        <w:spacing w:after="0"/>
        <w:jc w:val="center"/>
        <w:rPr>
          <w:sz w:val="32"/>
          <w:szCs w:val="32"/>
        </w:rPr>
      </w:pPr>
    </w:p>
    <w:p w:rsidR="00BB23F7" w:rsidRDefault="005A1673" w:rsidP="00192E66">
      <w:pPr>
        <w:spacing w:after="0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</w:t>
      </w:r>
      <w:r w:rsidR="00DA6AB4">
        <w:rPr>
          <w:rFonts w:hint="cs"/>
          <w:sz w:val="32"/>
          <w:szCs w:val="32"/>
          <w:cs/>
        </w:rPr>
        <w:t xml:space="preserve">   อมร  ศิลปะ                             เสนอ  ตรีจุ้ย                                           ชาตรี  คงไสยะ</w:t>
      </w:r>
    </w:p>
    <w:p w:rsidR="00192E66" w:rsidRDefault="00BB23F7" w:rsidP="00192E66">
      <w:pPr>
        <w:spacing w:after="0"/>
        <w:rPr>
          <w:sz w:val="32"/>
          <w:szCs w:val="32"/>
        </w:rPr>
      </w:pPr>
      <w:r w:rsidRPr="000A64D1">
        <w:rPr>
          <w:rFonts w:hint="cs"/>
          <w:sz w:val="32"/>
          <w:szCs w:val="32"/>
          <w:cs/>
        </w:rPr>
        <w:t xml:space="preserve"> </w:t>
      </w:r>
      <w:r w:rsidR="00192E66" w:rsidRPr="000A64D1">
        <w:rPr>
          <w:rFonts w:hint="cs"/>
          <w:sz w:val="32"/>
          <w:szCs w:val="32"/>
          <w:cs/>
        </w:rPr>
        <w:t>(นายอมร  ศิลปะ)                     (</w:t>
      </w:r>
      <w:r w:rsidR="008047B6">
        <w:rPr>
          <w:rFonts w:hint="cs"/>
          <w:sz w:val="32"/>
          <w:szCs w:val="32"/>
          <w:cs/>
        </w:rPr>
        <w:t>นายเสนอ  ตรีจุ้ย</w:t>
      </w:r>
      <w:r w:rsidR="00192E66" w:rsidRPr="000A64D1">
        <w:rPr>
          <w:rFonts w:hint="cs"/>
          <w:sz w:val="32"/>
          <w:szCs w:val="32"/>
          <w:cs/>
        </w:rPr>
        <w:t>)</w:t>
      </w:r>
      <w:r w:rsidR="00192E66" w:rsidRPr="000A64D1">
        <w:rPr>
          <w:sz w:val="32"/>
          <w:szCs w:val="32"/>
          <w:cs/>
        </w:rPr>
        <w:tab/>
      </w:r>
      <w:r w:rsidR="00192E66" w:rsidRPr="000A64D1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</w:t>
      </w:r>
      <w:r w:rsidR="00192E66">
        <w:rPr>
          <w:rFonts w:hint="cs"/>
          <w:sz w:val="32"/>
          <w:szCs w:val="32"/>
          <w:cs/>
        </w:rPr>
        <w:t xml:space="preserve"> </w:t>
      </w:r>
      <w:r w:rsidR="00192E66" w:rsidRPr="000A64D1">
        <w:rPr>
          <w:rFonts w:hint="cs"/>
          <w:sz w:val="32"/>
          <w:szCs w:val="32"/>
          <w:cs/>
        </w:rPr>
        <w:t>(นายชาตรี  คงไสยะ)</w:t>
      </w:r>
      <w:r>
        <w:rPr>
          <w:sz w:val="32"/>
          <w:szCs w:val="32"/>
        </w:rPr>
        <w:t xml:space="preserve"> </w:t>
      </w:r>
    </w:p>
    <w:p w:rsidR="00192E66" w:rsidRDefault="00192E66" w:rsidP="00192E66">
      <w:p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หัวหน้าสำนักปลัด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ปลัดองค์การบริหารส่วนตำบล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นายกองค์การบริหารส่วนตำบลบ้านใหม่</w:t>
      </w:r>
    </w:p>
    <w:p w:rsidR="009F4DB3" w:rsidRDefault="009F4DB3" w:rsidP="00192E66">
      <w:pPr>
        <w:spacing w:after="0"/>
        <w:rPr>
          <w:sz w:val="32"/>
          <w:szCs w:val="32"/>
        </w:rPr>
      </w:pPr>
    </w:p>
    <w:p w:rsidR="009F4DB3" w:rsidRDefault="009F4DB3" w:rsidP="00192E66">
      <w:pPr>
        <w:spacing w:after="0"/>
        <w:rPr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2410"/>
        <w:gridCol w:w="851"/>
        <w:gridCol w:w="4252"/>
      </w:tblGrid>
      <w:tr w:rsidR="009F4DB3" w:rsidRPr="009F4DB3" w:rsidTr="0052641D">
        <w:trPr>
          <w:cantSplit/>
          <w:trHeight w:val="1128"/>
        </w:trPr>
        <w:tc>
          <w:tcPr>
            <w:tcW w:w="1276" w:type="dxa"/>
            <w:gridSpan w:val="2"/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</w:rPr>
            </w:pPr>
            <w:r w:rsidRPr="009F4DB3">
              <w:rPr>
                <w:rFonts w:ascii="TH SarabunPSK" w:eastAsia="Cordia New" w:hAnsi="TH SarabunPSK" w:cs="TH SarabunPSK"/>
                <w:noProof/>
                <w:sz w:val="28"/>
              </w:rPr>
              <w:lastRenderedPageBreak/>
              <w:drawing>
                <wp:inline distT="0" distB="0" distL="0" distR="0" wp14:anchorId="71284C74" wp14:editId="3209E1CC">
                  <wp:extent cx="619125" cy="695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</w:tcPr>
          <w:p w:rsidR="009F4DB3" w:rsidRPr="009F4DB3" w:rsidRDefault="009F4DB3" w:rsidP="009F4DB3">
            <w:pPr>
              <w:keepNext/>
              <w:spacing w:after="0" w:line="240" w:lineRule="auto"/>
              <w:outlineLvl w:val="0"/>
              <w:rPr>
                <w:rFonts w:ascii="TH SarabunPSK" w:eastAsia="Cordia New" w:hAnsi="TH SarabunPSK" w:cs="TH SarabunPSK"/>
                <w:b/>
                <w:bCs/>
                <w:sz w:val="76"/>
                <w:szCs w:val="76"/>
              </w:rPr>
            </w:pPr>
            <w:r w:rsidRPr="009F4DB3">
              <w:rPr>
                <w:rFonts w:ascii="TH SarabunPSK" w:eastAsia="Cordia New" w:hAnsi="TH SarabunPSK" w:cs="TH SarabunPSK"/>
                <w:b/>
                <w:bCs/>
                <w:sz w:val="76"/>
                <w:szCs w:val="76"/>
              </w:rPr>
              <w:t xml:space="preserve">             </w:t>
            </w:r>
            <w:r w:rsidRPr="009F4DB3">
              <w:rPr>
                <w:rFonts w:ascii="TH SarabunPSK" w:eastAsia="Cordia New" w:hAnsi="TH SarabunPSK" w:cs="TH SarabunPSK"/>
                <w:b/>
                <w:bCs/>
                <w:sz w:val="76"/>
                <w:szCs w:val="76"/>
                <w:cs/>
              </w:rPr>
              <w:t>บันทึกข้อความ</w:t>
            </w:r>
          </w:p>
        </w:tc>
      </w:tr>
      <w:tr w:rsidR="009F4DB3" w:rsidRPr="009F4DB3" w:rsidTr="0052641D">
        <w:trPr>
          <w:cantSplit/>
        </w:trPr>
        <w:tc>
          <w:tcPr>
            <w:tcW w:w="9356" w:type="dxa"/>
            <w:gridSpan w:val="6"/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9F4DB3" w:rsidRPr="009F4DB3" w:rsidTr="0052641D">
        <w:trPr>
          <w:cantSplit/>
        </w:trPr>
        <w:tc>
          <w:tcPr>
            <w:tcW w:w="1843" w:type="dxa"/>
            <w:gridSpan w:val="3"/>
          </w:tcPr>
          <w:p w:rsidR="009F4DB3" w:rsidRPr="009F4DB3" w:rsidRDefault="009F4DB3" w:rsidP="009F4DB3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9F4DB3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ส่วนราชการ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D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สำนักงานปลัด</w:t>
            </w:r>
            <w:r w:rsidRPr="009F4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องค์การบริหารส่วนตำบลบ้านใหม่</w:t>
            </w:r>
          </w:p>
        </w:tc>
      </w:tr>
      <w:tr w:rsidR="009F4DB3" w:rsidRPr="009F4DB3" w:rsidTr="0052641D">
        <w:trPr>
          <w:cantSplit/>
        </w:trPr>
        <w:tc>
          <w:tcPr>
            <w:tcW w:w="9356" w:type="dxa"/>
            <w:gridSpan w:val="6"/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9F4DB3" w:rsidRPr="009F4DB3" w:rsidTr="0052641D">
        <w:trPr>
          <w:cantSplit/>
        </w:trPr>
        <w:tc>
          <w:tcPr>
            <w:tcW w:w="851" w:type="dxa"/>
          </w:tcPr>
          <w:p w:rsidR="009F4DB3" w:rsidRPr="009F4DB3" w:rsidRDefault="009F4DB3" w:rsidP="009F4DB3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9F4DB3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  <w:t xml:space="preserve"> </w:t>
            </w:r>
            <w:r w:rsidRPr="009F4DB3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ที่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D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-</w:t>
            </w:r>
          </w:p>
        </w:tc>
        <w:tc>
          <w:tcPr>
            <w:tcW w:w="851" w:type="dxa"/>
          </w:tcPr>
          <w:p w:rsidR="009F4DB3" w:rsidRPr="009F4DB3" w:rsidRDefault="009F4DB3" w:rsidP="009F4DB3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sz w:val="38"/>
                <w:szCs w:val="38"/>
              </w:rPr>
            </w:pPr>
            <w:r w:rsidRPr="009F4DB3">
              <w:rPr>
                <w:rFonts w:ascii="TH SarabunPSK" w:eastAsia="Cordia New" w:hAnsi="TH SarabunPSK" w:cs="TH SarabunPSK"/>
                <w:b/>
                <w:bCs/>
                <w:sz w:val="38"/>
                <w:szCs w:val="38"/>
                <w:cs/>
              </w:rPr>
              <w:t>วันที่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F4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9F4D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9F4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9F4D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เมษายน</w:t>
            </w:r>
            <w:r w:rsidRPr="009F4DB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9F4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</w:t>
            </w:r>
            <w:r w:rsidRPr="009F4D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๖๔</w:t>
            </w:r>
          </w:p>
        </w:tc>
      </w:tr>
      <w:tr w:rsidR="009F4DB3" w:rsidRPr="009F4DB3" w:rsidTr="0052641D">
        <w:trPr>
          <w:cantSplit/>
        </w:trPr>
        <w:tc>
          <w:tcPr>
            <w:tcW w:w="9356" w:type="dxa"/>
            <w:gridSpan w:val="6"/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Cordia New" w:hAnsi="TH SarabunPSK" w:cs="TH SarabunPSK"/>
                <w:sz w:val="12"/>
                <w:szCs w:val="12"/>
              </w:rPr>
            </w:pPr>
          </w:p>
        </w:tc>
      </w:tr>
      <w:tr w:rsidR="009F4DB3" w:rsidRPr="009F4DB3" w:rsidTr="0052641D">
        <w:trPr>
          <w:cantSplit/>
          <w:trHeight w:val="347"/>
        </w:trPr>
        <w:tc>
          <w:tcPr>
            <w:tcW w:w="851" w:type="dxa"/>
          </w:tcPr>
          <w:p w:rsidR="009F4DB3" w:rsidRPr="009F4DB3" w:rsidRDefault="009F4DB3" w:rsidP="009F4DB3">
            <w:pPr>
              <w:keepNext/>
              <w:spacing w:after="0" w:line="240" w:lineRule="auto"/>
              <w:outlineLvl w:val="1"/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</w:rPr>
            </w:pPr>
            <w:r w:rsidRPr="009F4DB3">
              <w:rPr>
                <w:rFonts w:ascii="TH SarabunPSK" w:eastAsia="Cordia New" w:hAnsi="TH SarabunPSK" w:cs="TH SarabunPSK"/>
                <w:b/>
                <w:bCs/>
                <w:kern w:val="48"/>
                <w:sz w:val="38"/>
                <w:szCs w:val="38"/>
                <w:cs/>
              </w:rPr>
              <w:t>เรื่อง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bookmarkStart w:id="0" w:name="_Hlk68080267"/>
            <w:r w:rsidRPr="009F4DB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รายงานข้อมูลสถิติการให้บริการประชาชน ปีงบประมาณ พ.ศ.๒๕๖๔ รอบ ๖ เดือน</w:t>
            </w:r>
            <w:bookmarkEnd w:id="0"/>
          </w:p>
        </w:tc>
      </w:tr>
      <w:tr w:rsidR="009F4DB3" w:rsidRPr="009F4DB3" w:rsidTr="0052641D">
        <w:trPr>
          <w:cantSplit/>
        </w:trPr>
        <w:tc>
          <w:tcPr>
            <w:tcW w:w="9356" w:type="dxa"/>
            <w:gridSpan w:val="6"/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</w:tc>
      </w:tr>
      <w:tr w:rsidR="009F4DB3" w:rsidRPr="009F4DB3" w:rsidTr="0052641D">
        <w:trPr>
          <w:cantSplit/>
          <w:trHeight w:val="773"/>
        </w:trPr>
        <w:tc>
          <w:tcPr>
            <w:tcW w:w="851" w:type="dxa"/>
          </w:tcPr>
          <w:p w:rsidR="009F4DB3" w:rsidRPr="009F4DB3" w:rsidRDefault="009F4DB3" w:rsidP="009F4DB3">
            <w:pPr>
              <w:keepNext/>
              <w:spacing w:after="0" w:line="240" w:lineRule="auto"/>
              <w:outlineLvl w:val="2"/>
              <w:rPr>
                <w:rFonts w:ascii="TH SarabunPSK" w:eastAsia="Cordia New" w:hAnsi="TH SarabunPSK" w:cs="TH SarabunPSK"/>
                <w:b/>
                <w:bCs/>
                <w:sz w:val="36"/>
                <w:szCs w:val="36"/>
              </w:rPr>
            </w:pPr>
            <w:r w:rsidRPr="009F4DB3">
              <w:rPr>
                <w:rFonts w:ascii="TH SarabunPSK" w:eastAsia="Cordia New" w:hAnsi="TH SarabunPSK" w:cs="TH SarabunPSK"/>
                <w:b/>
                <w:bCs/>
                <w:sz w:val="36"/>
                <w:szCs w:val="36"/>
                <w:cs/>
              </w:rPr>
              <w:t>เรียน</w:t>
            </w:r>
          </w:p>
        </w:tc>
        <w:tc>
          <w:tcPr>
            <w:tcW w:w="8505" w:type="dxa"/>
            <w:gridSpan w:val="5"/>
          </w:tcPr>
          <w:p w:rsidR="009F4DB3" w:rsidRPr="009F4DB3" w:rsidRDefault="009F4DB3" w:rsidP="009F4DB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F4DB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นายกองค์การบริหารส่วนตำบลบ้านใหม่</w:t>
            </w:r>
          </w:p>
        </w:tc>
      </w:tr>
    </w:tbl>
    <w:p w:rsidR="009F4DB3" w:rsidRPr="009F4DB3" w:rsidRDefault="009F4DB3" w:rsidP="009F4DB3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         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IT๙" w:eastAsia="Cordia New" w:hAnsi="TH SarabunIT๙" w:cs="TH SarabunIT๙" w:hint="cs"/>
          <w:sz w:val="32"/>
          <w:szCs w:val="32"/>
          <w:cs/>
        </w:rPr>
        <w:t>ด้วยคณะรัฐมนตรีมีมติเมื่อวันที่ ๒๓ มกราคม 255๑ ให้หน่วยงานภาครัฐเข้าร่วมการประเมินคุณธรรมและความโปร่งใสในการดำเนินงานของหน่วยงานภาครัฐ (</w:t>
      </w:r>
      <w:r w:rsidRPr="009F4DB3">
        <w:rPr>
          <w:rFonts w:ascii="TH SarabunIT๙" w:eastAsia="Cordia New" w:hAnsi="TH SarabunIT๙" w:cs="TH SarabunIT๙"/>
          <w:sz w:val="32"/>
          <w:szCs w:val="32"/>
        </w:rPr>
        <w:t xml:space="preserve">Integrity and Transparency </w:t>
      </w:r>
      <w:proofErr w:type="spellStart"/>
      <w:r w:rsidRPr="009F4DB3">
        <w:rPr>
          <w:rFonts w:ascii="TH SarabunIT๙" w:eastAsia="Cordia New" w:hAnsi="TH SarabunIT๙" w:cs="TH SarabunIT๙"/>
          <w:sz w:val="32"/>
          <w:szCs w:val="32"/>
        </w:rPr>
        <w:t>Assessment:ITA</w:t>
      </w:r>
      <w:proofErr w:type="spellEnd"/>
      <w:r w:rsidRPr="009F4DB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) ในปีงบประมาณ ๒๕๖๑-๒๕๖๔ ซึ่งเป็นการประเมินที่ต้องการให้หน่วยงานภาครัฐยกระดับการดำเนินงานในด้านคุณธรรมและความโปร่งใส โดยมีเกณฑ์การประเมินในด้านการป้องกันการทุจริตในองค์กรเกี่ยวกับการดำเนินงาน เรื่องการประเมินความเสี่ยงเพื่อป้องกันการทุจริต การดำเนินการหรือกิจกรรมที่แสดงถึงการจัดการความเสี่ยงของการดำเนินงาน 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>นั้น</w:t>
      </w:r>
    </w:p>
    <w:p w:rsidR="009F4DB3" w:rsidRPr="009F4DB3" w:rsidRDefault="009F4DB3" w:rsidP="009F4DB3">
      <w:pPr>
        <w:spacing w:after="0" w:line="240" w:lineRule="auto"/>
        <w:jc w:val="thaiDistribute"/>
        <w:rPr>
          <w:rFonts w:ascii="TH SarabunIT๙" w:eastAsia="Cordia New" w:hAnsi="TH SarabunIT๙" w:cs="TH SarabunIT๙"/>
          <w:strike/>
          <w:sz w:val="16"/>
          <w:szCs w:val="16"/>
        </w:rPr>
      </w:pPr>
    </w:p>
    <w:p w:rsidR="009F4DB3" w:rsidRPr="009F4DB3" w:rsidRDefault="009F4DB3" w:rsidP="009F4DB3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สำนักงานปลัด จึงขอรายงานรายงานข้อมูลสถิติการให้บริการประชาชน ปีงบประมาณ พ.ศ.๒๕๖๔ รอบ ๖</w:t>
      </w:r>
      <w:r w:rsidRPr="009F4DB3">
        <w:rPr>
          <w:rFonts w:ascii="TH SarabunPSK" w:eastAsia="Times New Roman" w:hAnsi="TH SarabunPSK" w:cs="TH SarabunPSK" w:hint="cs"/>
          <w:sz w:val="28"/>
          <w:cs/>
        </w:rPr>
        <w:t xml:space="preserve"> เดือน</w:t>
      </w:r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ขององค์การบริหารส่วนตำบลบ้านใหม่ ซึ่งมีผลการประเมินฯ ดังนี้</w:t>
      </w:r>
    </w:p>
    <w:p w:rsidR="009F4DB3" w:rsidRPr="009F4DB3" w:rsidRDefault="009F4DB3" w:rsidP="009F4DB3">
      <w:pPr>
        <w:spacing w:after="12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F4DB3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จึงเรียนมาเพื่อโปรดทราบ</w:t>
      </w:r>
    </w:p>
    <w:p w:rsidR="009F4DB3" w:rsidRPr="009F4DB3" w:rsidRDefault="009F4DB3" w:rsidP="009F4DB3">
      <w:pPr>
        <w:spacing w:after="120" w:line="240" w:lineRule="auto"/>
        <w:ind w:left="1440" w:firstLine="72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16"/>
          <w:szCs w:val="16"/>
          <w:cs/>
        </w:rPr>
        <w:t xml:space="preserve">                                                            </w:t>
      </w:r>
      <w:r>
        <w:rPr>
          <w:rFonts w:ascii="TH SarabunPSK" w:eastAsia="Times New Roman" w:hAnsi="TH SarabunPSK" w:cs="TH SarabunPSK"/>
          <w:sz w:val="16"/>
          <w:szCs w:val="16"/>
        </w:rPr>
        <w:t xml:space="preserve">                                                              </w:t>
      </w:r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ช</w:t>
      </w:r>
      <w:proofErr w:type="spellStart"/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เนต</w:t>
      </w:r>
      <w:proofErr w:type="spellEnd"/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ตี  เดวัง</w:t>
      </w:r>
    </w:p>
    <w:p w:rsidR="009F4DB3" w:rsidRPr="009F4DB3" w:rsidRDefault="009F4DB3" w:rsidP="009F4D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 xml:space="preserve"> ( </w:t>
      </w:r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นางสาวช</w:t>
      </w:r>
      <w:proofErr w:type="spellStart"/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เนต</w:t>
      </w:r>
      <w:proofErr w:type="spellEnd"/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ตี  เดวัง</w:t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F4DB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</w:t>
      </w:r>
      <w:r w:rsidRPr="009F4DB3">
        <w:rPr>
          <w:rFonts w:ascii="TH SarabunPSK" w:eastAsia="Times New Roman" w:hAnsi="TH SarabunPSK" w:cs="TH SarabunPSK" w:hint="cs"/>
          <w:sz w:val="32"/>
          <w:szCs w:val="32"/>
          <w:cs/>
        </w:rPr>
        <w:t>นักทรัพยากรบุคคล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>ความเห็</w:t>
      </w: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>นหัวหน้าสำนักปลัด</w:t>
      </w:r>
      <w:r w:rsidRPr="009F4DB3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อมร  ศิลปะ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( </w:t>
      </w: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>นายอมร  ศิลปะ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  <w:t xml:space="preserve">     </w:t>
      </w: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หัวหน้าสำนักปลัด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>ความเห็น</w:t>
      </w: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>ปลัด</w:t>
      </w:r>
      <w:r w:rsidRPr="009F4DB3">
        <w:rPr>
          <w:rFonts w:ascii="TH SarabunPSK" w:eastAsia="Cordia New" w:hAnsi="TH SarabunPSK" w:cs="TH SarabunPSK"/>
          <w:sz w:val="32"/>
          <w:szCs w:val="32"/>
        </w:rPr>
        <w:t>.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เสนอ  ตรีจุ้ย</w:t>
      </w:r>
      <w:bookmarkStart w:id="1" w:name="_GoBack"/>
      <w:bookmarkEnd w:id="1"/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                                                       ( </w:t>
      </w: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>นายเสนอ  ตรีจุ้ย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>ปลัดองค์การบริหารส่วนตำบล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F4DB3" w:rsidRPr="009F4DB3" w:rsidRDefault="009F4DB3" w:rsidP="009F4DB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>-๒-</w:t>
      </w:r>
    </w:p>
    <w:p w:rsidR="009F4DB3" w:rsidRPr="009F4DB3" w:rsidRDefault="009F4DB3" w:rsidP="009F4DB3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>ความเห็นผู้บริหาร</w:t>
      </w:r>
      <w:r w:rsidRPr="009F4DB3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9F4DB3" w:rsidRPr="009F4DB3" w:rsidRDefault="009F4DB3" w:rsidP="009F4DB3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>(ลงชื่อ).............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ชาตรี....คงไสยะ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>.................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( </w:t>
      </w:r>
      <w:r w:rsidRPr="009F4DB3">
        <w:rPr>
          <w:rFonts w:ascii="TH SarabunPSK" w:eastAsia="Cordia New" w:hAnsi="TH SarabunPSK" w:cs="TH SarabunPSK" w:hint="cs"/>
          <w:sz w:val="32"/>
          <w:szCs w:val="32"/>
          <w:cs/>
        </w:rPr>
        <w:t>นายชาตรี  คงไสยะ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)</w:t>
      </w:r>
    </w:p>
    <w:p w:rsidR="009F4DB3" w:rsidRPr="009F4DB3" w:rsidRDefault="009F4DB3" w:rsidP="009F4DB3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F4DB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9F4DB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นายกองค์การบริหารส่วนตำบลบ้านใหม่</w:t>
      </w:r>
    </w:p>
    <w:p w:rsidR="009F4DB3" w:rsidRPr="000A64D1" w:rsidRDefault="009F4DB3" w:rsidP="00192E66">
      <w:pPr>
        <w:spacing w:after="0"/>
        <w:rPr>
          <w:rFonts w:hint="cs"/>
          <w:sz w:val="32"/>
          <w:szCs w:val="32"/>
          <w:cs/>
        </w:rPr>
      </w:pPr>
    </w:p>
    <w:sectPr w:rsidR="009F4DB3" w:rsidRPr="000A6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61"/>
    <w:rsid w:val="000A483B"/>
    <w:rsid w:val="000A64D1"/>
    <w:rsid w:val="00124A65"/>
    <w:rsid w:val="00192E66"/>
    <w:rsid w:val="00324CC1"/>
    <w:rsid w:val="004207EC"/>
    <w:rsid w:val="00443504"/>
    <w:rsid w:val="005A1673"/>
    <w:rsid w:val="008047B6"/>
    <w:rsid w:val="00952905"/>
    <w:rsid w:val="009F4D56"/>
    <w:rsid w:val="009F4DB3"/>
    <w:rsid w:val="00BB23F7"/>
    <w:rsid w:val="00C66661"/>
    <w:rsid w:val="00DA6AB4"/>
    <w:rsid w:val="00F1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5040"/>
  <w15:chartTrackingRefBased/>
  <w15:docId w15:val="{804EC8D4-121C-45D8-B10B-0C49B03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2021-03-31T04:10:00Z</cp:lastPrinted>
  <dcterms:created xsi:type="dcterms:W3CDTF">2020-05-22T05:42:00Z</dcterms:created>
  <dcterms:modified xsi:type="dcterms:W3CDTF">2021-04-23T04:03:00Z</dcterms:modified>
</cp:coreProperties>
</file>